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B08B" w14:textId="77777777" w:rsidR="00353B54" w:rsidRDefault="00000000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7C6BBEC7" w14:textId="77777777" w:rsidR="00353B54" w:rsidRDefault="00353B54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14:paraId="4C82C2EA" w14:textId="77777777" w:rsidR="00353B54" w:rsidRDefault="00353B54">
      <w:pPr>
        <w:rPr>
          <w:rFonts w:ascii="Arial" w:hAnsi="Arial" w:cs="Arial"/>
          <w:sz w:val="22"/>
          <w:szCs w:val="22"/>
          <w:lang w:val="es-ES"/>
        </w:rPr>
        <w:sectPr w:rsidR="00353B54" w:rsidSect="002C656D">
          <w:headerReference w:type="default" r:id="rId8"/>
          <w:footerReference w:type="default" r:id="rId9"/>
          <w:footerReference w:type="first" r:id="rId10"/>
          <w:type w:val="continuous"/>
          <w:pgSz w:w="12242" w:h="15842" w:code="1"/>
          <w:pgMar w:top="2095" w:right="1418" w:bottom="2268" w:left="1418" w:header="0" w:footer="0" w:gutter="0"/>
          <w:cols w:space="708"/>
          <w:docGrid w:linePitch="360"/>
        </w:sectPr>
      </w:pPr>
    </w:p>
    <w:p w14:paraId="4F7C7721" w14:textId="77777777" w:rsidR="00353B54" w:rsidRDefault="00353B54">
      <w:pPr>
        <w:rPr>
          <w:rFonts w:ascii="Arial" w:hAnsi="Arial" w:cs="Arial"/>
          <w:sz w:val="22"/>
          <w:szCs w:val="22"/>
          <w:lang w:val="es-ES"/>
        </w:rPr>
      </w:pPr>
    </w:p>
    <w:p w14:paraId="74F30AF2" w14:textId="77777777" w:rsidR="00E721CE" w:rsidRDefault="00000000" w:rsidP="00E721CE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  <w:t>FABIÁN MAURICIO CAICEDO CARRASCAL</w:t>
      </w:r>
    </w:p>
    <w:p w14:paraId="2AF7DD93" w14:textId="77777777" w:rsidR="00E721CE" w:rsidRDefault="00000000" w:rsidP="00E721CE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</w:r>
      <w:r>
        <w:rPr>
          <w:rFonts w:ascii="Arial" w:hAnsi="Arial" w:cs="Arial"/>
          <w:sz w:val="22"/>
          <w:szCs w:val="22"/>
          <w:lang w:val="es-ES"/>
        </w:rPr>
        <w:tab/>
        <w:t>Dirección de Control Ambiental</w:t>
      </w:r>
    </w:p>
    <w:p w14:paraId="01FC2D64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426618C4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61D0DCF6" w14:textId="77777777" w:rsidR="00E721CE" w:rsidRDefault="00000000" w:rsidP="00E721CE">
      <w:pPr>
        <w:pStyle w:val="NormalWeb"/>
        <w:spacing w:before="0" w:beforeAutospacing="0" w:after="0" w:afterAutospacing="0"/>
        <w:jc w:val="both"/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DANIEL RICARDO PÁEZ DELGADO</w:t>
      </w:r>
    </w:p>
    <w:p w14:paraId="24B9BE55" w14:textId="77777777" w:rsidR="00E721CE" w:rsidRDefault="00000000" w:rsidP="00E721CE">
      <w:pPr>
        <w:pStyle w:val="NormalWeb"/>
        <w:spacing w:before="0" w:beforeAutospacing="0" w:after="0" w:afterAutospacing="0"/>
        <w:ind w:left="708" w:firstLine="708"/>
        <w:jc w:val="both"/>
      </w:pPr>
      <w:r>
        <w:rPr>
          <w:rFonts w:ascii="Arial" w:hAnsi="Arial" w:cs="Arial"/>
          <w:color w:val="000000"/>
          <w:sz w:val="22"/>
          <w:szCs w:val="22"/>
        </w:rPr>
        <w:t>Director de Procesos Sancionatorios</w:t>
      </w:r>
    </w:p>
    <w:p w14:paraId="04C78B1D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76308EE7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3FE73D09" w14:textId="77777777" w:rsidR="00E721CE" w:rsidRDefault="00000000" w:rsidP="00E721CE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Pr="00B63CA3"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Radicado SDA No. </w:t>
      </w:r>
      <w:r w:rsidRPr="00314C4A">
        <w:rPr>
          <w:rFonts w:ascii="Arial" w:hAnsi="Arial" w:cs="Arial"/>
          <w:b/>
          <w:bCs/>
          <w:color w:val="000000"/>
          <w:sz w:val="22"/>
          <w:szCs w:val="22"/>
        </w:rPr>
        <w:t>2025ER255090</w:t>
      </w:r>
      <w:r w:rsidRPr="00134A02"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del 2025-10-27</w:t>
      </w:r>
    </w:p>
    <w:p w14:paraId="251D6BB2" w14:textId="77777777" w:rsidR="00E721CE" w:rsidRPr="00F9396D" w:rsidRDefault="00000000" w:rsidP="00E721CE">
      <w:pPr>
        <w:ind w:left="1410"/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F9396D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Derecho de petición – </w:t>
      </w:r>
      <w:r w:rsidRPr="00786B24">
        <w:rPr>
          <w:rFonts w:ascii="Arial" w:hAnsi="Arial" w:cs="Arial"/>
          <w:color w:val="000000"/>
          <w:sz w:val="22"/>
          <w:szCs w:val="22"/>
          <w:lang w:val="es-CO" w:eastAsia="es-CO"/>
        </w:rPr>
        <w:t>Solicitud de control y medición de ruido proveniente del Centro de Eventos Claro, sector La Esmeralda</w:t>
      </w:r>
    </w:p>
    <w:p w14:paraId="74B954F1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04FC941F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68CB1265" w14:textId="0551A0E7" w:rsidR="00E721CE" w:rsidRDefault="00000000" w:rsidP="00E721CE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Respetad</w:t>
      </w:r>
      <w:r w:rsidR="00F8472D">
        <w:rPr>
          <w:rFonts w:ascii="Arial" w:hAnsi="Arial" w:cs="Arial"/>
          <w:sz w:val="22"/>
          <w:szCs w:val="22"/>
          <w:lang w:val="es-ES"/>
        </w:rPr>
        <w:t>o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es-ES"/>
        </w:rPr>
        <w:t>Subdirector</w:t>
      </w:r>
      <w:proofErr w:type="gramEnd"/>
      <w:r>
        <w:rPr>
          <w:rFonts w:ascii="Arial" w:hAnsi="Arial" w:cs="Arial"/>
          <w:sz w:val="22"/>
          <w:szCs w:val="22"/>
          <w:lang w:val="es-ES"/>
        </w:rPr>
        <w:t>,</w:t>
      </w:r>
    </w:p>
    <w:p w14:paraId="518DA22E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4193915B" w14:textId="77777777" w:rsidR="00E721CE" w:rsidRDefault="00000000" w:rsidP="00E721CE">
      <w:pPr>
        <w:pStyle w:val="NormalWeb"/>
        <w:spacing w:before="0" w:beforeAutospacing="0" w:after="0" w:afterAutospacing="0"/>
        <w:jc w:val="both"/>
      </w:pPr>
      <w:r>
        <w:rPr>
          <w:rFonts w:ascii="Arial" w:hAnsi="Arial" w:cs="Arial"/>
          <w:color w:val="000000"/>
          <w:sz w:val="22"/>
          <w:szCs w:val="22"/>
        </w:rPr>
        <w:t>De manera atenta, y previa revisión de la solicitud señalada en el asunto, la Dirección de Procesos Sancionatorios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(DPS), en el marco de las competencias que le asisten, emite pronunciamiento en los siguientes términos:</w:t>
      </w:r>
    </w:p>
    <w:p w14:paraId="553C374F" w14:textId="77777777" w:rsidR="00E721CE" w:rsidRDefault="00E721CE" w:rsidP="00E721CE">
      <w:pPr>
        <w:rPr>
          <w:rFonts w:ascii="Arial" w:hAnsi="Arial" w:cs="Arial"/>
          <w:sz w:val="22"/>
          <w:szCs w:val="22"/>
          <w:lang w:val="es-ES"/>
        </w:rPr>
      </w:pPr>
    </w:p>
    <w:p w14:paraId="0222B715" w14:textId="77777777" w:rsidR="00E721CE" w:rsidRDefault="00000000" w:rsidP="00E721CE">
      <w:pPr>
        <w:ind w:left="708"/>
        <w:jc w:val="both"/>
        <w:rPr>
          <w:rFonts w:ascii="Arial" w:hAnsi="Arial" w:cs="Arial"/>
          <w:b/>
          <w:i/>
          <w:sz w:val="22"/>
          <w:szCs w:val="22"/>
          <w:lang w:val="es-ES"/>
        </w:rPr>
      </w:pPr>
      <w:r w:rsidRPr="00786B59">
        <w:rPr>
          <w:rFonts w:ascii="Arial" w:hAnsi="Arial" w:cs="Arial"/>
          <w:b/>
          <w:i/>
          <w:sz w:val="22"/>
          <w:szCs w:val="22"/>
          <w:lang w:val="es-ES"/>
        </w:rPr>
        <w:t xml:space="preserve">1. Que la Secretaría Distrital de Ambiente realice mediciones técnicas de ruido ambiental durante los eventos del Centro de Eventos Claro. </w:t>
      </w:r>
    </w:p>
    <w:p w14:paraId="08D64AE4" w14:textId="77777777" w:rsidR="00E721CE" w:rsidRDefault="00000000" w:rsidP="00E721CE">
      <w:pPr>
        <w:ind w:left="708"/>
        <w:jc w:val="both"/>
        <w:rPr>
          <w:rFonts w:ascii="Arial" w:hAnsi="Arial" w:cs="Arial"/>
          <w:b/>
          <w:i/>
          <w:sz w:val="22"/>
          <w:szCs w:val="22"/>
          <w:lang w:val="es-ES"/>
        </w:rPr>
      </w:pPr>
      <w:r w:rsidRPr="00786B59">
        <w:rPr>
          <w:rFonts w:ascii="Arial" w:hAnsi="Arial" w:cs="Arial"/>
          <w:b/>
          <w:i/>
          <w:sz w:val="22"/>
          <w:szCs w:val="22"/>
          <w:lang w:val="es-ES"/>
        </w:rPr>
        <w:t xml:space="preserve">2. Que se verifique el cumplimiento de la normativa ambiental y de convivencia en materia de niveles máximos de ruido.  </w:t>
      </w:r>
    </w:p>
    <w:p w14:paraId="2003D164" w14:textId="77777777" w:rsidR="00E721CE" w:rsidRDefault="00000000" w:rsidP="00E721CE">
      <w:pPr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786B59">
        <w:rPr>
          <w:rFonts w:ascii="Arial" w:hAnsi="Arial" w:cs="Arial"/>
          <w:b/>
          <w:i/>
          <w:sz w:val="22"/>
          <w:szCs w:val="22"/>
          <w:lang w:val="es-ES"/>
        </w:rPr>
        <w:t>4. Que se informe por escrito a este peticionario los resultados de las mediciones y las acciones adoptadas por las entidades competentes.</w:t>
      </w:r>
    </w:p>
    <w:p w14:paraId="4D84BB84" w14:textId="77777777" w:rsidR="00E721CE" w:rsidRPr="00DA16D2" w:rsidRDefault="00000000" w:rsidP="00E721CE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 w:rsidRPr="00DA16D2">
        <w:rPr>
          <w:rFonts w:ascii="Arial" w:hAnsi="Arial" w:cs="Arial"/>
          <w:color w:val="000000"/>
          <w:sz w:val="22"/>
          <w:szCs w:val="22"/>
        </w:rPr>
        <w:t xml:space="preserve">En atención a su solicitud, y con fundamento en las actuaciones de seguimiento y control en materia de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emisión de ruido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, esta Secretaría informa que, a través de su Laboratorio Ambiental y del componente técnico de evaluación, control y seguimiento, ha efectuado acompañamientos y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mediciones técnicas en horario nocturno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durante eventos desarrollados en el escenario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Vive Claro Distrito Cultural</w:t>
      </w:r>
      <w:r w:rsidRPr="00DA16D2">
        <w:rPr>
          <w:rFonts w:ascii="Arial" w:hAnsi="Arial" w:cs="Arial"/>
          <w:color w:val="000000"/>
          <w:sz w:val="22"/>
          <w:szCs w:val="22"/>
        </w:rPr>
        <w:t>.</w:t>
      </w:r>
    </w:p>
    <w:p w14:paraId="781A8B82" w14:textId="77777777" w:rsidR="00E721CE" w:rsidRPr="00DA16D2" w:rsidRDefault="00000000" w:rsidP="00E721CE">
      <w:pPr>
        <w:pStyle w:val="NormalWeb"/>
        <w:jc w:val="both"/>
        <w:rPr>
          <w:rFonts w:ascii="Arial" w:hAnsi="Arial" w:cs="Arial"/>
          <w:color w:val="000000"/>
          <w:sz w:val="22"/>
          <w:szCs w:val="22"/>
        </w:rPr>
      </w:pPr>
      <w:r w:rsidRPr="00DA16D2">
        <w:rPr>
          <w:rFonts w:ascii="Arial" w:hAnsi="Arial" w:cs="Arial"/>
          <w:color w:val="000000"/>
          <w:sz w:val="22"/>
          <w:szCs w:val="22"/>
        </w:rPr>
        <w:t xml:space="preserve">Conforme la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 xml:space="preserve">evaluación 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consignada en los soportes técnicos disponibles, se evidenció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incumplimiento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(superación del estándar aplicable en horario nocturno para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Sector B – Tranquilidad y Ruido Moderado</w:t>
      </w:r>
      <w:r w:rsidRPr="00DA16D2">
        <w:rPr>
          <w:rFonts w:ascii="Arial" w:hAnsi="Arial" w:cs="Arial"/>
          <w:color w:val="000000"/>
          <w:sz w:val="22"/>
          <w:szCs w:val="22"/>
        </w:rPr>
        <w:t>, 55 dB(A)) en los siguientes eventos:</w:t>
      </w:r>
    </w:p>
    <w:p w14:paraId="2D66E693" w14:textId="77777777" w:rsidR="00E721CE" w:rsidRPr="00DA16D2" w:rsidRDefault="00000000" w:rsidP="00E721CE">
      <w:pPr>
        <w:pStyle w:val="NormalWeb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A16D2">
        <w:rPr>
          <w:rFonts w:ascii="Arial" w:hAnsi="Arial" w:cs="Arial"/>
          <w:color w:val="000000"/>
          <w:sz w:val="22"/>
          <w:szCs w:val="22"/>
        </w:rPr>
        <w:t xml:space="preserve">En la visita realizada el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2025-10-07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(evento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“</w:t>
      </w:r>
      <w:proofErr w:type="spellStart"/>
      <w:r w:rsidRPr="00DA16D2">
        <w:rPr>
          <w:rFonts w:ascii="Arial" w:hAnsi="Arial" w:cs="Arial"/>
          <w:bCs/>
          <w:color w:val="000000"/>
          <w:sz w:val="22"/>
          <w:szCs w:val="22"/>
        </w:rPr>
        <w:t>Guns</w:t>
      </w:r>
      <w:proofErr w:type="spellEnd"/>
      <w:r w:rsidRPr="00DA16D2">
        <w:rPr>
          <w:rFonts w:ascii="Arial" w:hAnsi="Arial" w:cs="Arial"/>
          <w:bCs/>
          <w:color w:val="000000"/>
          <w:sz w:val="22"/>
          <w:szCs w:val="22"/>
        </w:rPr>
        <w:t xml:space="preserve"> N Roses”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), se reportó un </w:t>
      </w:r>
      <w:proofErr w:type="spellStart"/>
      <w:r w:rsidRPr="00DA16D2">
        <w:rPr>
          <w:rFonts w:ascii="Arial" w:hAnsi="Arial" w:cs="Arial"/>
          <w:bCs/>
          <w:color w:val="000000"/>
          <w:sz w:val="22"/>
          <w:szCs w:val="22"/>
        </w:rPr>
        <w:t>Leq</w:t>
      </w:r>
      <w:r w:rsidRPr="00DA16D2">
        <w:rPr>
          <w:rFonts w:ascii="Arial" w:hAnsi="Arial" w:cs="Arial"/>
          <w:bCs/>
          <w:color w:val="000000"/>
          <w:sz w:val="22"/>
          <w:szCs w:val="22"/>
          <w:vertAlign w:val="subscript"/>
        </w:rPr>
        <w:t>emisión</w:t>
      </w:r>
      <w:proofErr w:type="spellEnd"/>
      <w:r w:rsidRPr="00DA16D2">
        <w:rPr>
          <w:rFonts w:ascii="Arial" w:hAnsi="Arial" w:cs="Arial"/>
          <w:bCs/>
          <w:color w:val="000000"/>
          <w:sz w:val="22"/>
          <w:szCs w:val="22"/>
        </w:rPr>
        <w:t xml:space="preserve"> de 83,11 (± 0,59) dB(A)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y se concluyó que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SUPERA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los estándares máximos permisibles para horario nocturno en Sector B. </w:t>
      </w:r>
    </w:p>
    <w:p w14:paraId="5FA8620D" w14:textId="77777777" w:rsidR="00E721CE" w:rsidRPr="00DA16D2" w:rsidRDefault="00000000" w:rsidP="00E721CE">
      <w:pPr>
        <w:pStyle w:val="NormalWeb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A16D2">
        <w:rPr>
          <w:rFonts w:ascii="Arial" w:hAnsi="Arial" w:cs="Arial"/>
          <w:color w:val="000000"/>
          <w:sz w:val="22"/>
          <w:szCs w:val="22"/>
        </w:rPr>
        <w:t xml:space="preserve">En las visitas realizadas el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2025-11-01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y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2025-11-02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(evento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“Shakira Bogotá 2025”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), se reportó un </w:t>
      </w:r>
      <w:proofErr w:type="spellStart"/>
      <w:r w:rsidRPr="00DA16D2">
        <w:rPr>
          <w:rFonts w:ascii="Arial" w:hAnsi="Arial" w:cs="Arial"/>
          <w:bCs/>
          <w:color w:val="000000"/>
          <w:sz w:val="22"/>
          <w:szCs w:val="22"/>
        </w:rPr>
        <w:t>Leq</w:t>
      </w:r>
      <w:r w:rsidRPr="00DA16D2">
        <w:rPr>
          <w:rFonts w:ascii="Arial" w:hAnsi="Arial" w:cs="Arial"/>
          <w:bCs/>
          <w:color w:val="000000"/>
          <w:sz w:val="22"/>
          <w:szCs w:val="22"/>
          <w:vertAlign w:val="subscript"/>
        </w:rPr>
        <w:t>emisión</w:t>
      </w:r>
      <w:proofErr w:type="spellEnd"/>
      <w:r w:rsidRPr="00DA16D2">
        <w:rPr>
          <w:rFonts w:ascii="Arial" w:hAnsi="Arial" w:cs="Arial"/>
          <w:bCs/>
          <w:color w:val="000000"/>
          <w:sz w:val="22"/>
          <w:szCs w:val="22"/>
        </w:rPr>
        <w:t xml:space="preserve"> de 70,31 (± 0,58) dB(A)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y se concluyó que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SUPERA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los estándares máximos permisibles para horario nocturno en Sector B. </w:t>
      </w:r>
    </w:p>
    <w:p w14:paraId="59C685F5" w14:textId="77777777" w:rsidR="00E721CE" w:rsidRPr="00DA16D2" w:rsidRDefault="00000000" w:rsidP="00E721CE">
      <w:pPr>
        <w:pStyle w:val="NormalWeb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A16D2">
        <w:rPr>
          <w:rFonts w:ascii="Arial" w:hAnsi="Arial" w:cs="Arial"/>
          <w:color w:val="000000"/>
          <w:sz w:val="22"/>
          <w:szCs w:val="22"/>
        </w:rPr>
        <w:lastRenderedPageBreak/>
        <w:t xml:space="preserve">En las visitas realizadas el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2025-11-22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y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2025-11-23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(evento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“</w:t>
      </w:r>
      <w:proofErr w:type="spellStart"/>
      <w:r w:rsidRPr="00DA16D2">
        <w:rPr>
          <w:rFonts w:ascii="Arial" w:hAnsi="Arial" w:cs="Arial"/>
          <w:bCs/>
          <w:color w:val="000000"/>
          <w:sz w:val="22"/>
          <w:szCs w:val="22"/>
        </w:rPr>
        <w:t>Blessd</w:t>
      </w:r>
      <w:proofErr w:type="spellEnd"/>
      <w:r w:rsidRPr="00DA16D2">
        <w:rPr>
          <w:rFonts w:ascii="Arial" w:hAnsi="Arial" w:cs="Arial"/>
          <w:bCs/>
          <w:color w:val="000000"/>
          <w:sz w:val="22"/>
          <w:szCs w:val="22"/>
        </w:rPr>
        <w:t xml:space="preserve"> Bogotá 2025”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), se reportó un </w:t>
      </w:r>
      <w:proofErr w:type="spellStart"/>
      <w:r w:rsidRPr="00DA16D2">
        <w:rPr>
          <w:rFonts w:ascii="Arial" w:hAnsi="Arial" w:cs="Arial"/>
          <w:bCs/>
          <w:color w:val="000000"/>
          <w:sz w:val="22"/>
          <w:szCs w:val="22"/>
        </w:rPr>
        <w:t>Leq</w:t>
      </w:r>
      <w:r w:rsidRPr="00DA16D2">
        <w:rPr>
          <w:rFonts w:ascii="Arial" w:hAnsi="Arial" w:cs="Arial"/>
          <w:bCs/>
          <w:color w:val="000000"/>
          <w:sz w:val="22"/>
          <w:szCs w:val="22"/>
          <w:vertAlign w:val="subscript"/>
        </w:rPr>
        <w:t>emisión</w:t>
      </w:r>
      <w:proofErr w:type="spellEnd"/>
      <w:r w:rsidRPr="00DA16D2">
        <w:rPr>
          <w:rFonts w:ascii="Arial" w:hAnsi="Arial" w:cs="Arial"/>
          <w:bCs/>
          <w:color w:val="000000"/>
          <w:sz w:val="22"/>
          <w:szCs w:val="22"/>
        </w:rPr>
        <w:t xml:space="preserve"> de 74,30 (± 0,51) dB(A)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y se concluyó que </w:t>
      </w:r>
      <w:r w:rsidRPr="00DA16D2">
        <w:rPr>
          <w:rFonts w:ascii="Arial" w:hAnsi="Arial" w:cs="Arial"/>
          <w:bCs/>
          <w:color w:val="000000"/>
          <w:sz w:val="22"/>
          <w:szCs w:val="22"/>
        </w:rPr>
        <w:t>SUPERA</w:t>
      </w:r>
      <w:r w:rsidRPr="00DA16D2">
        <w:rPr>
          <w:rFonts w:ascii="Arial" w:hAnsi="Arial" w:cs="Arial"/>
          <w:color w:val="000000"/>
          <w:sz w:val="22"/>
          <w:szCs w:val="22"/>
        </w:rPr>
        <w:t xml:space="preserve"> los estándares máximos permisibles para horario nocturno en Sector B.</w:t>
      </w:r>
    </w:p>
    <w:p w14:paraId="300DDDCC" w14:textId="77777777" w:rsidR="00E721CE" w:rsidRPr="00DA16D2" w:rsidRDefault="00000000" w:rsidP="00E721CE">
      <w:pPr>
        <w:jc w:val="both"/>
        <w:rPr>
          <w:rFonts w:ascii="Arial" w:hAnsi="Arial" w:cs="Arial"/>
          <w:bCs/>
          <w:color w:val="000000"/>
          <w:sz w:val="22"/>
          <w:szCs w:val="22"/>
          <w:lang w:val="es-CO" w:eastAsia="es-CO"/>
        </w:rPr>
      </w:pP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Respecto de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los demás eventos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en los cuales se realizaron acompañamientos, se precisa que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no fue posible efectuar la medición instrumental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por presentarse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condiciones meteorológicas de lluvia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circunstancia que impide adelantar la medición en los términos exigidos por la normativa técnica, en la medida en que las mediciones deben efectuarse en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tiempo seco.</w:t>
      </w:r>
    </w:p>
    <w:p w14:paraId="1F02B420" w14:textId="77777777" w:rsidR="00E721CE" w:rsidRPr="00DA16D2" w:rsidRDefault="00E721CE" w:rsidP="00E721CE">
      <w:pPr>
        <w:jc w:val="both"/>
        <w:rPr>
          <w:rFonts w:ascii="Arial" w:hAnsi="Arial" w:cs="Arial"/>
          <w:bCs/>
          <w:color w:val="000000"/>
          <w:sz w:val="22"/>
          <w:szCs w:val="22"/>
          <w:lang w:val="es-CO" w:eastAsia="es-CO"/>
        </w:rPr>
      </w:pPr>
    </w:p>
    <w:p w14:paraId="45C5015F" w14:textId="77777777" w:rsidR="00E721CE" w:rsidRDefault="00000000" w:rsidP="00E721CE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Ahora bien, frente a las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actuaciones administrativas subsiguientes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en los casos donde se evidenció incumplimiento, se informa que las actuaciones técnicas fueron emitidas desde el componente técnico de evaluación y seguimiento,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 xml:space="preserve"> a la Dirección de Procesos Sancionatorios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con el fin de que se adelante el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estudio jurídico y procedimental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correspondiente y se determinen las acciones a que haya lugar conforme al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procedimiento sancionatorio ambiental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. En ese marco, la Dirección competente evalúa el acervo técnico y demás elementos obrantes para establecer si existe mérito para: </w:t>
      </w:r>
    </w:p>
    <w:p w14:paraId="516962C9" w14:textId="77777777" w:rsidR="00F8472D" w:rsidRPr="00DA16D2" w:rsidRDefault="00F8472D" w:rsidP="00E721CE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31D279DF" w14:textId="77777777" w:rsidR="00E721CE" w:rsidRDefault="00000000" w:rsidP="00E721C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Ordenar </w:t>
      </w:r>
      <w:r w:rsidRPr="00DA16D2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indagación preliminar</w:t>
      </w: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cuando hubiere lugar, con miras a verificar la ocurrencia de la conducta y si es constitutiva de infracción, o disponer archivo/auto de apertura de investigación; </w:t>
      </w:r>
    </w:p>
    <w:p w14:paraId="729A2A1D" w14:textId="77777777" w:rsidR="00E721CE" w:rsidRPr="00A12EBB" w:rsidRDefault="00000000" w:rsidP="00E721C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A12EBB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Disponer la iniciación del procedimiento sancionatorio ambiental</w:t>
      </w:r>
      <w:r w:rsidRPr="00A12EBB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con el objeto de verificar los hechos u omisiones presuntamente constitutivos de infracción, </w:t>
      </w:r>
      <w:r w:rsidRPr="00A12EBB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y adelantar, de ser procedente, las etapas propias del trámite</w:t>
      </w:r>
      <w:r w:rsidRPr="00A12EBB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, incluyendo la práctica y valoración del acervo probatorio, la formulación de cargos cuando haya lugar, el ejercicio del derecho de defensa y contradicción, y la adopción de la decisión de fondo que corresponda, </w:t>
      </w:r>
      <w:r w:rsidRPr="00A12EBB">
        <w:rPr>
          <w:rFonts w:ascii="Arial" w:hAnsi="Arial" w:cs="Arial"/>
          <w:bCs/>
          <w:color w:val="000000"/>
          <w:sz w:val="22"/>
          <w:szCs w:val="22"/>
          <w:lang w:val="es-CO" w:eastAsia="es-CO"/>
        </w:rPr>
        <w:t>con miras a determinar la existencia o no de responsabilidad ambiental y, en consecuencia, imponer la sanción a que haya lugar o disponer la exoneración/archivo</w:t>
      </w:r>
      <w:r w:rsidRPr="00A12EBB">
        <w:rPr>
          <w:rFonts w:ascii="Arial" w:hAnsi="Arial" w:cs="Arial"/>
          <w:color w:val="000000"/>
          <w:sz w:val="22"/>
          <w:szCs w:val="22"/>
          <w:lang w:val="es-CO" w:eastAsia="es-CO"/>
        </w:rPr>
        <w:t>, según resulte procedente conforme al mérito del expediente y al marco normativo aplicable.</w:t>
      </w:r>
    </w:p>
    <w:p w14:paraId="1F4E8D07" w14:textId="77777777" w:rsidR="00E721CE" w:rsidRPr="00DA16D2" w:rsidRDefault="00E721CE" w:rsidP="00E721CE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23850E00" w14:textId="77777777" w:rsidR="00E721CE" w:rsidRPr="00DA16D2" w:rsidRDefault="00000000" w:rsidP="00E721CE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>En los anteriores términos se da respuesta a la petición del asunto, sin perjuicio de que, en caso de requerirse información adicional, esta Dirección permanecerá atenta a suministrarla oportunamente.</w:t>
      </w:r>
    </w:p>
    <w:p w14:paraId="4276E247" w14:textId="77777777" w:rsidR="00E721CE" w:rsidRPr="00DA16D2" w:rsidRDefault="00E721CE" w:rsidP="00E721CE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65D3942F" w14:textId="77777777" w:rsidR="00E721CE" w:rsidRPr="00DA16D2" w:rsidRDefault="00E721CE" w:rsidP="00E721CE">
      <w:pPr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</w:p>
    <w:p w14:paraId="00E8B97A" w14:textId="77777777" w:rsidR="00353B54" w:rsidRPr="00E721CE" w:rsidRDefault="00000000" w:rsidP="00E721CE">
      <w:pPr>
        <w:tabs>
          <w:tab w:val="left" w:pos="567"/>
        </w:tabs>
        <w:jc w:val="both"/>
        <w:rPr>
          <w:rFonts w:ascii="Arial" w:hAnsi="Arial" w:cs="Arial"/>
          <w:color w:val="000000"/>
          <w:sz w:val="22"/>
          <w:szCs w:val="22"/>
          <w:lang w:val="es-CO" w:eastAsia="es-CO"/>
        </w:rPr>
      </w:pPr>
      <w:r w:rsidRPr="00DA16D2">
        <w:rPr>
          <w:rFonts w:ascii="Arial" w:hAnsi="Arial" w:cs="Arial"/>
          <w:color w:val="000000"/>
          <w:sz w:val="22"/>
          <w:szCs w:val="22"/>
          <w:lang w:val="es-CO" w:eastAsia="es-CO"/>
        </w:rPr>
        <w:t>Atentamente,</w:t>
      </w:r>
    </w:p>
    <w:p w14:paraId="7B202E18" w14:textId="77777777" w:rsidR="00353B54" w:rsidRDefault="00353B54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14:paraId="1C955871" w14:textId="77777777" w:rsidR="00353B54" w:rsidRDefault="00353B54" w:rsidP="006E3F9A">
      <w:pPr>
        <w:tabs>
          <w:tab w:val="center" w:pos="4420"/>
        </w:tabs>
        <w:jc w:val="both"/>
        <w:rPr>
          <w:rFonts w:ascii="Arial" w:hAnsi="Arial" w:cs="Arial"/>
          <w:sz w:val="22"/>
          <w:szCs w:val="22"/>
        </w:rPr>
        <w:sectPr w:rsidR="00353B54" w:rsidSect="002C656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286EA086" w14:textId="77777777" w:rsidR="00353B54" w:rsidRPr="00FA5680" w:rsidRDefault="00000000" w:rsidP="00DA7AE3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2" w:name="gdocs_firma"/>
      <w:r>
        <w:rPr>
          <w:rFonts w:cs="Arial"/>
          <w:noProof/>
          <w:lang w:val="es-CO" w:eastAsia="es-CO"/>
        </w:rPr>
        <w:lastRenderedPageBreak/>
        <w:drawing>
          <wp:inline distT="0" distB="0" distL="0" distR="0" wp14:anchorId="39825ECE" wp14:editId="597BE0EC">
            <wp:extent cx="3238500" cy="1085850"/>
            <wp:effectExtent l="0" t="0" r="0" b="0"/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13834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3710F45F" w14:textId="77777777" w:rsidR="00353B54" w:rsidRPr="00D04F79" w:rsidRDefault="00000000" w:rsidP="00DA7AE3">
      <w:pPr>
        <w:jc w:val="center"/>
        <w:rPr>
          <w:rFonts w:ascii="Arial" w:hAnsi="Arial" w:cs="Arial"/>
          <w:b/>
        </w:rPr>
      </w:pPr>
      <w:bookmarkStart w:id="3" w:name="gdocs_nomfir"/>
      <w:r w:rsidRPr="00D04F79">
        <w:rPr>
          <w:rFonts w:ascii="Arial" w:hAnsi="Arial" w:cs="Arial"/>
          <w:b/>
        </w:rPr>
        <w:t>NOMBRE DEL REMITENTE</w:t>
      </w:r>
      <w:bookmarkEnd w:id="3"/>
    </w:p>
    <w:p w14:paraId="207BA320" w14:textId="77777777" w:rsidR="00353B54" w:rsidRDefault="00000000" w:rsidP="00DA7AE3">
      <w:pPr>
        <w:jc w:val="center"/>
        <w:rPr>
          <w:rFonts w:ascii="Arial" w:hAnsi="Arial" w:cs="Arial"/>
          <w:b/>
        </w:rPr>
      </w:pPr>
      <w:bookmarkStart w:id="4" w:name="gdocs_dependencia"/>
      <w:r>
        <w:rPr>
          <w:rFonts w:ascii="Arial" w:hAnsi="Arial" w:cs="Arial"/>
          <w:b/>
        </w:rPr>
        <w:t>DEPENDENCIA</w:t>
      </w:r>
      <w:bookmarkEnd w:id="4"/>
    </w:p>
    <w:p w14:paraId="422DC875" w14:textId="77777777" w:rsidR="00353B54" w:rsidRDefault="00353B54" w:rsidP="00367C48">
      <w:pPr>
        <w:rPr>
          <w:rFonts w:ascii="Arial" w:hAnsi="Arial" w:cs="Arial"/>
          <w:b/>
        </w:rPr>
      </w:pPr>
    </w:p>
    <w:p w14:paraId="7170156E" w14:textId="77777777" w:rsidR="00353B54" w:rsidRDefault="00353B54" w:rsidP="00367C48">
      <w:pPr>
        <w:rPr>
          <w:rFonts w:ascii="Arial" w:hAnsi="Arial" w:cs="Arial"/>
          <w:b/>
        </w:rPr>
        <w:sectPr w:rsidR="00353B54" w:rsidSect="002C656D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14:paraId="73F3107F" w14:textId="77777777" w:rsidR="00E721CE" w:rsidRPr="00003B42" w:rsidRDefault="00000000" w:rsidP="00E721CE">
      <w:pPr>
        <w:rPr>
          <w:rFonts w:ascii="Arial" w:hAnsi="Arial" w:cs="Arial"/>
          <w:i/>
          <w:sz w:val="16"/>
          <w:szCs w:val="16"/>
        </w:rPr>
      </w:pPr>
      <w:r w:rsidRPr="006E3F9A">
        <w:rPr>
          <w:rFonts w:ascii="Arial" w:hAnsi="Arial" w:cs="Arial"/>
          <w:sz w:val="18"/>
          <w:szCs w:val="18"/>
        </w:rPr>
        <w:t>Anexos</w:t>
      </w:r>
      <w:r>
        <w:rPr>
          <w:rFonts w:ascii="Arial" w:hAnsi="Arial" w:cs="Arial"/>
          <w:sz w:val="18"/>
          <w:szCs w:val="18"/>
        </w:rPr>
        <w:t xml:space="preserve">: Rad. </w:t>
      </w:r>
      <w:r w:rsidRPr="00D525C5">
        <w:rPr>
          <w:rFonts w:ascii="Arial" w:hAnsi="Arial" w:cs="Arial"/>
          <w:sz w:val="18"/>
          <w:szCs w:val="18"/>
        </w:rPr>
        <w:t>2025IE253067</w:t>
      </w:r>
      <w:r>
        <w:rPr>
          <w:rFonts w:ascii="Arial" w:hAnsi="Arial" w:cs="Arial"/>
          <w:sz w:val="18"/>
          <w:szCs w:val="18"/>
        </w:rPr>
        <w:t xml:space="preserve">, </w:t>
      </w:r>
      <w:r w:rsidRPr="00D525C5">
        <w:rPr>
          <w:rFonts w:ascii="Arial" w:hAnsi="Arial" w:cs="Arial"/>
          <w:sz w:val="18"/>
          <w:szCs w:val="18"/>
        </w:rPr>
        <w:t>2025IE277186</w:t>
      </w:r>
      <w:r>
        <w:rPr>
          <w:rFonts w:ascii="Arial" w:hAnsi="Arial" w:cs="Arial"/>
          <w:sz w:val="18"/>
          <w:szCs w:val="18"/>
        </w:rPr>
        <w:t xml:space="preserve">, </w:t>
      </w:r>
      <w:r w:rsidRPr="00D525C5">
        <w:rPr>
          <w:rFonts w:ascii="Arial" w:hAnsi="Arial" w:cs="Arial"/>
          <w:sz w:val="18"/>
          <w:szCs w:val="18"/>
        </w:rPr>
        <w:t>2025IE290903</w:t>
      </w:r>
      <w:r>
        <w:rPr>
          <w:rFonts w:ascii="Arial" w:hAnsi="Arial" w:cs="Arial"/>
          <w:sz w:val="18"/>
          <w:szCs w:val="18"/>
        </w:rPr>
        <w:t>.</w:t>
      </w:r>
    </w:p>
    <w:p w14:paraId="4ECCDBEF" w14:textId="77777777" w:rsidR="00353B54" w:rsidRDefault="00353B54" w:rsidP="00BF522C">
      <w:pPr>
        <w:rPr>
          <w:sz w:val="16"/>
          <w:szCs w:val="16"/>
        </w:rPr>
        <w:sectPr w:rsidR="00353B54" w:rsidSect="002C656D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14:paraId="241E4D26" w14:textId="77777777" w:rsidR="00353B54" w:rsidRPr="00D4501C" w:rsidRDefault="00000000" w:rsidP="00BF522C">
      <w:pPr>
        <w:rPr>
          <w:sz w:val="14"/>
          <w:szCs w:val="14"/>
        </w:rPr>
      </w:pPr>
      <w:bookmarkStart w:id="5" w:name="word_traza"/>
      <w:proofErr w:type="spellStart"/>
      <w:r w:rsidRPr="00D4501C">
        <w:rPr>
          <w:rFonts w:ascii="Arial" w:hAnsi="Arial" w:cs="Arial"/>
          <w:i/>
          <w:sz w:val="14"/>
          <w:szCs w:val="14"/>
        </w:rPr>
        <w:t>xxxxxxxx</w:t>
      </w:r>
      <w:bookmarkEnd w:id="5"/>
      <w:proofErr w:type="spellEnd"/>
    </w:p>
    <w:sectPr w:rsidR="00353B54" w:rsidRPr="00D4501C" w:rsidSect="002C656D">
      <w:type w:val="continuous"/>
      <w:pgSz w:w="12242" w:h="15842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FFEB1" w14:textId="77777777" w:rsidR="00383B20" w:rsidRDefault="00383B20">
      <w:r>
        <w:separator/>
      </w:r>
    </w:p>
  </w:endnote>
  <w:endnote w:type="continuationSeparator" w:id="0">
    <w:p w14:paraId="384B17E4" w14:textId="77777777" w:rsidR="00383B20" w:rsidRDefault="0038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0DA7" w14:textId="77777777" w:rsidR="00353B54" w:rsidRPr="00D5747F" w:rsidRDefault="00353B54" w:rsidP="006E3F9A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Overlap w:val="never"/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7665F6" w14:paraId="4CBCD061" w14:textId="77777777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467850" w14:textId="77777777" w:rsidR="00353B54" w:rsidRDefault="00000000">
          <w:pPr>
            <w:pStyle w:val="Normal0"/>
          </w:pPr>
          <w:r>
            <w:rPr>
              <w:noProof/>
            </w:rPr>
            <w:drawing>
              <wp:inline distT="0" distB="0" distL="0" distR="0" wp14:anchorId="00A4D925" wp14:editId="4F2B10D8">
                <wp:extent cx="1914525" cy="7334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20466579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827B30" w14:textId="77777777" w:rsidR="00353B54" w:rsidRDefault="00000000">
          <w:pPr>
            <w:pStyle w:val="Normal0"/>
          </w:pPr>
          <w:r>
            <w:rPr>
              <w:noProof/>
            </w:rPr>
            <w:drawing>
              <wp:inline distT="0" distB="0" distL="0" distR="0" wp14:anchorId="42321559" wp14:editId="1669C556">
                <wp:extent cx="1581150" cy="809625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2434004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02930178" w14:textId="77777777" w:rsidR="00353B54" w:rsidRDefault="00353B5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9696" w14:textId="77777777" w:rsidR="00353B54" w:rsidRDefault="00000000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C42B16" wp14:editId="6AB5E9B2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3317F" w14:textId="77777777" w:rsidR="00353B54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14:paraId="441EBB30" w14:textId="77777777" w:rsidR="00353B54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14:paraId="6A000969" w14:textId="77777777" w:rsidR="00353B54" w:rsidRPr="00CF4CFF" w:rsidRDefault="00000000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C42B16" id="Rectangle 1027" o:spid="_x0000_s1026" style="position:absolute;margin-left:-52.8pt;margin-top:5.75pt;width:170.1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">
              <v:textbox>
                <w:txbxContent>
                  <w:p w14:paraId="5FD3317F" w14:textId="77777777" w:rsidR="00353B54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14:paraId="441EBB30" w14:textId="77777777" w:rsidR="00353B54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14:paraId="6A000969" w14:textId="77777777" w:rsidR="00353B54" w:rsidRPr="00CF4CFF" w:rsidRDefault="00000000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 w:rsidR="00D858C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8CAFB" w14:textId="77777777" w:rsidR="00383B20" w:rsidRDefault="00383B20">
      <w:r>
        <w:separator/>
      </w:r>
    </w:p>
  </w:footnote>
  <w:footnote w:type="continuationSeparator" w:id="0">
    <w:p w14:paraId="0C385605" w14:textId="77777777" w:rsidR="00383B20" w:rsidRDefault="0038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2D0B" w14:textId="77777777" w:rsidR="00353B54" w:rsidRPr="00DD5ADE" w:rsidRDefault="00000000" w:rsidP="003006B8">
    <w:pPr>
      <w:pStyle w:val="Encabezado"/>
      <w:jc w:val="center"/>
      <w:rPr>
        <w:rFonts w:ascii="Arial" w:hAnsi="Arial" w:cs="Arial"/>
        <w:color w:val="FFFFFF"/>
        <w:lang w:val="es-MX"/>
      </w:rPr>
    </w:pPr>
    <w:bookmarkStart w:id="0" w:name="word_ini"/>
    <w:r w:rsidRPr="00DD5ADE">
      <w:rPr>
        <w:rFonts w:ascii="Arial" w:hAnsi="Arial" w:cs="Arial"/>
        <w:color w:val="FFFFFF"/>
        <w:sz w:val="20"/>
        <w:szCs w:val="20"/>
        <w:lang w:val="es-MX"/>
      </w:rPr>
      <w:t>word_ini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C5577"/>
    <w:multiLevelType w:val="multilevel"/>
    <w:tmpl w:val="E7B2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4E638B"/>
    <w:multiLevelType w:val="hybridMultilevel"/>
    <w:tmpl w:val="4A5C1882"/>
    <w:lvl w:ilvl="0" w:tplc="58F4D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B106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C637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01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A47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1237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BEB4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816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EA3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298847">
    <w:abstractNumId w:val="0"/>
  </w:num>
  <w:num w:numId="2" w16cid:durableId="1187598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Ruypb+mT6akOFw2EEHW4yAB8Ez/ORQKe2eKJXNFCkkupvK0HmompxZouoaJnDk3rWr5prYZtFbKoGciNiQKkg==" w:salt="ns60QUeYaXB5MI/d108NnQ=="/>
  <w:defaultTabStop w:val="708"/>
  <w:hyphenationZone w:val="425"/>
  <w:drawingGridHorizontalSpacing w:val="57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057"/>
    <w:rsid w:val="00003B42"/>
    <w:rsid w:val="00134A02"/>
    <w:rsid w:val="00207B95"/>
    <w:rsid w:val="002C656D"/>
    <w:rsid w:val="002E3A67"/>
    <w:rsid w:val="003006B8"/>
    <w:rsid w:val="00314C4A"/>
    <w:rsid w:val="00353B54"/>
    <w:rsid w:val="00367C48"/>
    <w:rsid w:val="00383B20"/>
    <w:rsid w:val="004E512E"/>
    <w:rsid w:val="00610533"/>
    <w:rsid w:val="006D4057"/>
    <w:rsid w:val="006E3F9A"/>
    <w:rsid w:val="007665F6"/>
    <w:rsid w:val="00772314"/>
    <w:rsid w:val="00786B24"/>
    <w:rsid w:val="00786B59"/>
    <w:rsid w:val="00933FF9"/>
    <w:rsid w:val="009C2455"/>
    <w:rsid w:val="00A12EBB"/>
    <w:rsid w:val="00AF218E"/>
    <w:rsid w:val="00B63CA3"/>
    <w:rsid w:val="00BF522C"/>
    <w:rsid w:val="00CF4CFF"/>
    <w:rsid w:val="00D04F79"/>
    <w:rsid w:val="00D4501C"/>
    <w:rsid w:val="00D525C5"/>
    <w:rsid w:val="00D5747F"/>
    <w:rsid w:val="00D858C8"/>
    <w:rsid w:val="00DA16D2"/>
    <w:rsid w:val="00DA7AE3"/>
    <w:rsid w:val="00DD5ADE"/>
    <w:rsid w:val="00E116FC"/>
    <w:rsid w:val="00E12789"/>
    <w:rsid w:val="00E721CE"/>
    <w:rsid w:val="00F41420"/>
    <w:rsid w:val="00F565C2"/>
    <w:rsid w:val="00F8472D"/>
    <w:rsid w:val="00F9396D"/>
    <w:rsid w:val="00FA5680"/>
    <w:rsid w:val="00FC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4C2432"/>
  <w15:docId w15:val="{6898F293-BB92-44E0-A898-8793575B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805BCE"/>
  </w:style>
  <w:style w:type="paragraph" w:styleId="NormalWeb">
    <w:name w:val="Normal (Web)"/>
    <w:basedOn w:val="Normal"/>
    <w:uiPriority w:val="99"/>
    <w:unhideWhenUsed/>
    <w:rsid w:val="00E721CE"/>
    <w:pPr>
      <w:spacing w:before="100" w:beforeAutospacing="1" w:after="100" w:afterAutospacing="1"/>
    </w:pPr>
    <w:rPr>
      <w:lang w:val="es-CO" w:eastAsia="es-CO"/>
    </w:rPr>
  </w:style>
  <w:style w:type="paragraph" w:styleId="Prrafodelista">
    <w:name w:val="List Paragraph"/>
    <w:basedOn w:val="Normal"/>
    <w:uiPriority w:val="34"/>
    <w:qFormat/>
    <w:rsid w:val="00E72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0A71F-052F-4D46-8F07-93262346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CUENTA FAMILIAR</cp:lastModifiedBy>
  <cp:revision>3</cp:revision>
  <cp:lastPrinted>2010-08-21T17:53:00Z</cp:lastPrinted>
  <dcterms:created xsi:type="dcterms:W3CDTF">2025-12-17T11:58:00Z</dcterms:created>
  <dcterms:modified xsi:type="dcterms:W3CDTF">2025-12-17T12:00:00Z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1758297081369</vt:lpwstr>
  </property>
</Properties>
</file>